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99" w:rsidRDefault="00AB1699" w:rsidP="00AB1699">
      <w:pPr>
        <w:jc w:val="center"/>
        <w:rPr>
          <w:b/>
        </w:rPr>
      </w:pPr>
    </w:p>
    <w:p w:rsidR="00BE0961" w:rsidRPr="00DB5E60" w:rsidRDefault="00BE0961" w:rsidP="00BE0961">
      <w:pPr>
        <w:jc w:val="center"/>
        <w:rPr>
          <w:b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sz w:val="32"/>
          <w:szCs w:val="32"/>
        </w:rPr>
        <w:t>ПОЛОЖЕНИЕ</w:t>
      </w:r>
    </w:p>
    <w:p w:rsidR="007E13CA" w:rsidRDefault="00BE0961" w:rsidP="006E45F1">
      <w:pPr>
        <w:jc w:val="center"/>
        <w:rPr>
          <w:b/>
          <w:sz w:val="32"/>
          <w:szCs w:val="32"/>
        </w:rPr>
      </w:pPr>
      <w:r w:rsidRPr="00DB5E6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ВНЕУРОЧНОЙ ДЕЯТЕЛЬНОСТИ УЧАЩИХСЯ</w:t>
      </w:r>
    </w:p>
    <w:p w:rsidR="007E13CA" w:rsidRPr="007E13CA" w:rsidRDefault="00C94A44" w:rsidP="007E13CA">
      <w:pPr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7E13CA" w:rsidRPr="007E13CA">
        <w:rPr>
          <w:rFonts w:eastAsiaTheme="minorEastAsia"/>
          <w:b/>
          <w:sz w:val="32"/>
          <w:szCs w:val="32"/>
        </w:rPr>
        <w:t>МКОУ «СТАЛЬСКАЯ СОШ №3»</w:t>
      </w:r>
    </w:p>
    <w:p w:rsidR="00C94A44" w:rsidRPr="007E13CA" w:rsidRDefault="007E13CA" w:rsidP="007E13CA">
      <w:pPr>
        <w:jc w:val="center"/>
        <w:rPr>
          <w:rFonts w:eastAsiaTheme="minorEastAsia"/>
          <w:b/>
          <w:sz w:val="32"/>
          <w:szCs w:val="32"/>
        </w:rPr>
      </w:pPr>
      <w:r w:rsidRPr="007E13CA">
        <w:rPr>
          <w:rFonts w:eastAsiaTheme="minorEastAsia"/>
          <w:b/>
          <w:sz w:val="32"/>
          <w:szCs w:val="32"/>
        </w:rPr>
        <w:t xml:space="preserve"> С. СТАЛЬСКОЕ</w:t>
      </w:r>
    </w:p>
    <w:p w:rsidR="00C94A44" w:rsidRDefault="00C94A44" w:rsidP="00C94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AB1699" w:rsidRPr="00AB1699" w:rsidRDefault="00AB1699" w:rsidP="00AB1699">
      <w:pPr>
        <w:jc w:val="center"/>
        <w:rPr>
          <w:b/>
          <w:sz w:val="28"/>
          <w:szCs w:val="28"/>
        </w:rPr>
      </w:pPr>
    </w:p>
    <w:p w:rsidR="00AB1699" w:rsidRPr="00AB1699" w:rsidRDefault="00AB1699" w:rsidP="00AB1699">
      <w:pPr>
        <w:pStyle w:val="a3"/>
        <w:ind w:left="0" w:right="-17" w:firstLine="700"/>
        <w:jc w:val="both"/>
        <w:rPr>
          <w:b w:val="0"/>
          <w:szCs w:val="28"/>
        </w:rPr>
      </w:pPr>
      <w:r w:rsidRPr="00AB1699">
        <w:rPr>
          <w:b w:val="0"/>
          <w:szCs w:val="28"/>
        </w:rPr>
        <w:t>Настоящее Положение разработано в соответствии с Законом Российской Федерации «Об образовании</w:t>
      </w:r>
      <w:r w:rsidR="00027F7D">
        <w:rPr>
          <w:b w:val="0"/>
          <w:szCs w:val="28"/>
        </w:rPr>
        <w:t xml:space="preserve"> в Российской Федерации</w:t>
      </w:r>
      <w:r w:rsidRPr="00AB1699">
        <w:rPr>
          <w:b w:val="0"/>
          <w:szCs w:val="28"/>
        </w:rPr>
        <w:t>»</w:t>
      </w:r>
      <w:r w:rsidR="00027F7D">
        <w:rPr>
          <w:b w:val="0"/>
          <w:szCs w:val="28"/>
        </w:rPr>
        <w:t xml:space="preserve"> № 273-ФЗ от 29.12.2012г.</w:t>
      </w:r>
      <w:r w:rsidRPr="00AB1699">
        <w:rPr>
          <w:b w:val="0"/>
          <w:szCs w:val="28"/>
        </w:rPr>
        <w:t>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</w:t>
      </w:r>
      <w:r w:rsidRPr="00AB1699">
        <w:rPr>
          <w:b w:val="0"/>
          <w:bCs/>
          <w:szCs w:val="28"/>
        </w:rPr>
        <w:t>».</w:t>
      </w:r>
    </w:p>
    <w:p w:rsidR="00AB1699" w:rsidRPr="00AB1699" w:rsidRDefault="00AB1699" w:rsidP="00AB1699">
      <w:pPr>
        <w:tabs>
          <w:tab w:val="left" w:pos="720"/>
        </w:tabs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1. Общие положения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1.1. Внеурочная деятельность – специально организованная деятельность учащихся 1-4 классов</w:t>
      </w:r>
      <w:r w:rsidRPr="00AB1699">
        <w:rPr>
          <w:b/>
          <w:sz w:val="28"/>
          <w:szCs w:val="28"/>
        </w:rPr>
        <w:t>,</w:t>
      </w:r>
      <w:r w:rsidRPr="00AB1699">
        <w:rPr>
          <w:sz w:val="28"/>
          <w:szCs w:val="28"/>
        </w:rPr>
        <w:t xml:space="preserve"> представляющая собой неотъемлемую часть образовательного процесса в общеобразовательном учреждении (далее – внеурочная деятель</w:t>
      </w:r>
      <w:r>
        <w:rPr>
          <w:sz w:val="28"/>
          <w:szCs w:val="28"/>
        </w:rPr>
        <w:t>ность)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1.3.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1.4. При организации внеурочной деятельности обучающихся </w:t>
      </w:r>
      <w:r>
        <w:rPr>
          <w:sz w:val="28"/>
          <w:szCs w:val="28"/>
        </w:rPr>
        <w:t xml:space="preserve">школы </w:t>
      </w:r>
      <w:r w:rsidRPr="00AB1699">
        <w:rPr>
          <w:sz w:val="28"/>
          <w:szCs w:val="28"/>
        </w:rPr>
        <w:t>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2. Основные цели и задачи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2.1. Целью внеурочной деятельности является содействие в обеспечении достижения ожидаемых результатов учащихся в соответствии с основной образовательной программой начального общего образования </w:t>
      </w:r>
      <w:r w:rsidR="00651B54">
        <w:rPr>
          <w:sz w:val="28"/>
          <w:szCs w:val="28"/>
        </w:rPr>
        <w:t>МКОУ «</w:t>
      </w:r>
      <w:proofErr w:type="spellStart"/>
      <w:r w:rsidR="00651B54">
        <w:rPr>
          <w:sz w:val="28"/>
          <w:szCs w:val="28"/>
        </w:rPr>
        <w:t>Сталь</w:t>
      </w:r>
      <w:r w:rsidR="00C94A44">
        <w:rPr>
          <w:sz w:val="28"/>
          <w:szCs w:val="28"/>
        </w:rPr>
        <w:t>ская</w:t>
      </w:r>
      <w:proofErr w:type="spellEnd"/>
      <w:r w:rsidR="00C94A44">
        <w:rPr>
          <w:sz w:val="28"/>
          <w:szCs w:val="28"/>
        </w:rPr>
        <w:t xml:space="preserve"> СОШ</w:t>
      </w:r>
      <w:r w:rsidR="00651B54">
        <w:rPr>
          <w:sz w:val="28"/>
          <w:szCs w:val="28"/>
        </w:rPr>
        <w:t>№3</w:t>
      </w:r>
      <w:bookmarkStart w:id="0" w:name="_GoBack"/>
      <w:bookmarkEnd w:id="0"/>
      <w:r w:rsidR="00C94A44">
        <w:rPr>
          <w:sz w:val="28"/>
          <w:szCs w:val="28"/>
        </w:rPr>
        <w:t>»</w:t>
      </w:r>
    </w:p>
    <w:p w:rsidR="00AB1699" w:rsidRPr="00AB1699" w:rsidRDefault="00AB1699" w:rsidP="00AB1699">
      <w:pPr>
        <w:shd w:val="clear" w:color="auto" w:fill="FFFFFF"/>
        <w:ind w:left="6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2.2. Внеурочная деятельность направлена на реализацию индивидуальных потребностей учащихся</w:t>
      </w:r>
      <w:r w:rsidRPr="00AB1699">
        <w:rPr>
          <w:bCs/>
          <w:sz w:val="28"/>
          <w:szCs w:val="28"/>
        </w:rPr>
        <w:t xml:space="preserve"> </w:t>
      </w:r>
      <w:r w:rsidRPr="00AB1699">
        <w:rPr>
          <w:sz w:val="28"/>
          <w:szCs w:val="28"/>
        </w:rPr>
        <w:t>путем предоставления выбора широкого спектра занятий, направленных на развитие детей.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гражданственности, патриотизма, уважения к правам, свободам и обязанностям человека.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нравственных чувств и этического сознания.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трудолюбия, творческого отношения к учению, труду, жизни.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 xml:space="preserve"> - формирование ценностного отношения к здоровью и здоровому образу жизни.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природе, окружающей среде (экологическое воспитание).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3. Направления, формы и виды организации внеурочной деятельности.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>3.1. Внеурочная деятельность может быть организована: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по</w:t>
      </w:r>
      <w:proofErr w:type="gramEnd"/>
      <w:r w:rsidRPr="00AB1699">
        <w:rPr>
          <w:sz w:val="28"/>
          <w:szCs w:val="28"/>
        </w:rPr>
        <w:t xml:space="preserve"> направлениям: </w:t>
      </w:r>
      <w:r w:rsidR="001A2728">
        <w:rPr>
          <w:sz w:val="28"/>
          <w:szCs w:val="28"/>
        </w:rPr>
        <w:t xml:space="preserve">спортивно-оздоровительная, </w:t>
      </w:r>
      <w:proofErr w:type="spellStart"/>
      <w:r w:rsidR="001A2728">
        <w:rPr>
          <w:sz w:val="28"/>
          <w:szCs w:val="28"/>
        </w:rPr>
        <w:t>общеин</w:t>
      </w:r>
      <w:r w:rsidR="00984020">
        <w:rPr>
          <w:sz w:val="28"/>
          <w:szCs w:val="28"/>
        </w:rPr>
        <w:t>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по</w:t>
      </w:r>
      <w:proofErr w:type="gramEnd"/>
      <w:r w:rsidRPr="00AB1699">
        <w:rPr>
          <w:sz w:val="28"/>
          <w:szCs w:val="28"/>
        </w:rPr>
        <w:t xml:space="preserve">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в</w:t>
      </w:r>
      <w:proofErr w:type="gramEnd"/>
      <w:r w:rsidRPr="00AB1699">
        <w:rPr>
          <w:sz w:val="28"/>
          <w:szCs w:val="28"/>
        </w:rPr>
        <w:t xml:space="preserve">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AB1699" w:rsidRPr="00AB1699" w:rsidRDefault="00AB1699" w:rsidP="00AB1699">
      <w:pPr>
        <w:pStyle w:val="Default"/>
        <w:jc w:val="both"/>
        <w:rPr>
          <w:b/>
          <w:color w:val="auto"/>
          <w:sz w:val="28"/>
          <w:szCs w:val="28"/>
        </w:rPr>
      </w:pPr>
      <w:r w:rsidRPr="00AB1699">
        <w:rPr>
          <w:b/>
          <w:sz w:val="28"/>
          <w:szCs w:val="28"/>
        </w:rPr>
        <w:t xml:space="preserve">4. </w:t>
      </w:r>
      <w:r w:rsidRPr="00AB1699">
        <w:rPr>
          <w:b/>
          <w:color w:val="auto"/>
          <w:sz w:val="28"/>
          <w:szCs w:val="28"/>
        </w:rPr>
        <w:t>Права участников образовательного процесса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 Ответственность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5.1. Администрация школы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5.1.1. Организует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Процесс разработки, рецензирования и утверждения программы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выполнения программ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ведения журналов внеурочной деятельности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5.2 Классные руководители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5.2.2. Осуществляют контроль посещаемости учащимися 1-4 классов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5.3 Преподаватели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5.4. Родители (законные представители) учащихся.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5.4.1. Несут ответственность за посещение учащимися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lastRenderedPageBreak/>
        <w:t>6. Организация управления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проведения занятий внеурочной деятельности осуществляет заместитель директора по учебно-воспитательной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учащихся.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 1. Требования к организации внеурочной деятельности.</w:t>
      </w:r>
    </w:p>
    <w:p w:rsidR="00AB1699" w:rsidRPr="00AB1699" w:rsidRDefault="00AB1699" w:rsidP="00AB1699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6.1.1. Программы внеурочной деятельности школьников могут быть разработаны </w:t>
      </w:r>
      <w:r w:rsidR="0003093E">
        <w:rPr>
          <w:rFonts w:eastAsia="Calibri"/>
          <w:sz w:val="28"/>
          <w:szCs w:val="28"/>
          <w:lang w:eastAsia="en-US"/>
        </w:rPr>
        <w:t xml:space="preserve">Школой </w:t>
      </w:r>
      <w:r w:rsidRPr="00AB1699">
        <w:rPr>
          <w:rFonts w:eastAsia="Calibri"/>
          <w:sz w:val="28"/>
          <w:szCs w:val="28"/>
          <w:lang w:eastAsia="en-US"/>
        </w:rPr>
        <w:t>самостоятельно (авторские) или на основе переработки примерных образовательных программ.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6.1.2. Оптимальная продолжительность занятий внеурочной деятельности составляет 33 – 66 часов в 1 классе, 34-68 часов во 2-4 классах, наполняемость групп от  10-12 человек до 25 человек.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6.1.4. </w:t>
      </w:r>
      <w:r w:rsidRPr="00AB1699">
        <w:rPr>
          <w:sz w:val="28"/>
          <w:szCs w:val="28"/>
        </w:rPr>
        <w:t>Примерные результаты служат ориентировочной основой для проведения  мониторинговых исследований, составления портфеля достижений</w:t>
      </w:r>
      <w:r w:rsidR="0003093E">
        <w:rPr>
          <w:sz w:val="28"/>
          <w:szCs w:val="28"/>
        </w:rPr>
        <w:t xml:space="preserve"> (портфолио)</w:t>
      </w:r>
      <w:r w:rsidRPr="00AB1699">
        <w:rPr>
          <w:sz w:val="28"/>
          <w:szCs w:val="28"/>
        </w:rPr>
        <w:t xml:space="preserve"> младшего школьника в целях определения эффективности воспитательной деятельности.</w:t>
      </w:r>
    </w:p>
    <w:p w:rsidR="00AB1699" w:rsidRPr="00AB1699" w:rsidRDefault="00AB1699" w:rsidP="00AB1699">
      <w:pPr>
        <w:numPr>
          <w:ilvl w:val="2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Программа должна соответствовать нормативно-правовым требованиям к внеурочной деятельности, в том числе  утвержденным СанПиН.</w:t>
      </w:r>
    </w:p>
    <w:p w:rsidR="00AB1699" w:rsidRPr="00AB1699" w:rsidRDefault="00AB1699" w:rsidP="00AB1699">
      <w:pPr>
        <w:numPr>
          <w:ilvl w:val="2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AB1699" w:rsidRPr="00AB1699" w:rsidRDefault="00AB1699" w:rsidP="00AB1699">
      <w:pPr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6.2. Типы образовательных программ внеурочной деятельности</w:t>
      </w:r>
    </w:p>
    <w:p w:rsidR="00AB1699" w:rsidRPr="00AB1699" w:rsidRDefault="00AB1699" w:rsidP="00AB1699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6.2.1.Комплексные образовательные программы предполагают последовательный переход от воспитательных результатов</w:t>
      </w:r>
      <w:r w:rsidRPr="00AB1699">
        <w:rPr>
          <w:rFonts w:eastAsia="Calibri"/>
          <w:b/>
          <w:sz w:val="28"/>
          <w:szCs w:val="28"/>
          <w:lang w:eastAsia="en-US"/>
        </w:rPr>
        <w:t xml:space="preserve"> </w:t>
      </w:r>
      <w:r w:rsidRPr="00AB1699">
        <w:rPr>
          <w:rFonts w:eastAsia="Calibri"/>
          <w:sz w:val="28"/>
          <w:szCs w:val="28"/>
          <w:lang w:eastAsia="en-US"/>
        </w:rPr>
        <w:t>первого уровня к результатам третьего уровня в различных видах внеурочной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6.2.3. 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</w:t>
      </w:r>
    </w:p>
    <w:p w:rsidR="00984020" w:rsidRPr="00AB1699" w:rsidRDefault="00AB1699" w:rsidP="00984020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sz w:val="28"/>
          <w:szCs w:val="28"/>
        </w:rPr>
      </w:pPr>
      <w:r w:rsidRPr="00AB1699">
        <w:rPr>
          <w:rFonts w:eastAsia="Calibri"/>
          <w:sz w:val="28"/>
          <w:szCs w:val="28"/>
          <w:lang w:eastAsia="en-US"/>
        </w:rPr>
        <w:lastRenderedPageBreak/>
        <w:t xml:space="preserve">6.2.4. Образовательные программы по конкретным видам внеурочной деятельности - </w:t>
      </w:r>
      <w:r w:rsidR="00984020">
        <w:rPr>
          <w:sz w:val="28"/>
          <w:szCs w:val="28"/>
        </w:rPr>
        <w:t xml:space="preserve">спортивно-оздоровительная, </w:t>
      </w:r>
      <w:proofErr w:type="spellStart"/>
      <w:r w:rsidR="00984020">
        <w:rPr>
          <w:sz w:val="28"/>
          <w:szCs w:val="28"/>
        </w:rPr>
        <w:t>общеинтеллектуальная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6.2.5.Возрастные образовательные программы могут соотноситься с возрастными категориями: для младших школьников и др.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6.2.6.Индивидуальные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AB1699" w:rsidRPr="00AB1699" w:rsidRDefault="00AB1699" w:rsidP="00AB1699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B1699">
        <w:rPr>
          <w:rFonts w:eastAsia="Calibri"/>
          <w:b/>
          <w:bCs/>
          <w:sz w:val="28"/>
          <w:szCs w:val="28"/>
          <w:lang w:eastAsia="en-US"/>
        </w:rPr>
        <w:t>6.3 Интеграция возможностей общего и дополнительного образования при организации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rFonts w:eastAsia="Calibri"/>
          <w:bCs/>
          <w:sz w:val="28"/>
          <w:szCs w:val="28"/>
          <w:lang w:eastAsia="en-US"/>
        </w:rPr>
        <w:t xml:space="preserve">6.3.1. </w:t>
      </w:r>
      <w:r w:rsidRPr="00AB1699">
        <w:rPr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Договора о совместной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bCs/>
          <w:sz w:val="28"/>
          <w:szCs w:val="28"/>
          <w:lang w:eastAsia="en-US"/>
        </w:rPr>
        <w:t>6.3.2. Механизмы интеграции: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предоставление услуг (консультативных, информационных, технических и др.);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B1699">
        <w:rPr>
          <w:rFonts w:eastAsia="Calibri"/>
          <w:sz w:val="28"/>
          <w:szCs w:val="28"/>
          <w:lang w:eastAsia="en-US"/>
        </w:rPr>
        <w:t>взаимообучение</w:t>
      </w:r>
      <w:proofErr w:type="spellEnd"/>
      <w:r w:rsidRPr="00AB1699">
        <w:rPr>
          <w:rFonts w:eastAsia="Calibri"/>
          <w:sz w:val="28"/>
          <w:szCs w:val="28"/>
          <w:lang w:eastAsia="en-US"/>
        </w:rPr>
        <w:t xml:space="preserve"> специалистов, обмен передовым опытом;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совместная экспертиза качества внеурочной деятельности</w:t>
      </w:r>
      <w:r w:rsidRPr="00AB1699">
        <w:rPr>
          <w:rFonts w:eastAsia="Calibri"/>
          <w:b/>
          <w:sz w:val="28"/>
          <w:szCs w:val="28"/>
          <w:lang w:eastAsia="en-US"/>
        </w:rPr>
        <w:t>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6.4. Классификация результатов внеурочной деятельности: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6.5.Оценка качества и утверждения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6.5.1.</w:t>
      </w:r>
      <w:r w:rsidRPr="00AB1699">
        <w:rPr>
          <w:b/>
          <w:sz w:val="28"/>
          <w:szCs w:val="28"/>
        </w:rPr>
        <w:t xml:space="preserve"> </w:t>
      </w:r>
      <w:r w:rsidRPr="00AB1699">
        <w:rPr>
          <w:sz w:val="28"/>
          <w:szCs w:val="28"/>
        </w:rPr>
        <w:t>Использование программ внеурочной деятельности предполагает проведение следующих процедур: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согласование программ на школьных методических объединениях,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рассмотрение программы внеурочной деятельности на методическом совете школы,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>утверждение директором школы.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6.6. Требования к структуре программы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6.6.1 Программа внеурочной деятельности включает в себя следующие обязательные разделы: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Титульный лист.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Пояснительную записку.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Основное содержание.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Ожидаемые результаты.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Учебно-методический план.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Список литературы.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6.6.2.Пояснительная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</w:t>
      </w:r>
      <w:r w:rsidRPr="00AB1699">
        <w:rPr>
          <w:color w:val="FF0000"/>
          <w:sz w:val="28"/>
          <w:szCs w:val="28"/>
        </w:rPr>
        <w:t xml:space="preserve"> </w:t>
      </w:r>
      <w:r w:rsidRPr="00AB1699">
        <w:rPr>
          <w:sz w:val="28"/>
          <w:szCs w:val="28"/>
        </w:rPr>
        <w:t>ожидаемые результаты, формы подведения итогов работы.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Содержание программы отражает динамику становления и развития интересов обучающихся от увлеченности до </w:t>
      </w:r>
      <w:proofErr w:type="spellStart"/>
      <w:r w:rsidRPr="00AB1699">
        <w:rPr>
          <w:sz w:val="28"/>
          <w:szCs w:val="28"/>
        </w:rPr>
        <w:t>компетентностного</w:t>
      </w:r>
      <w:proofErr w:type="spellEnd"/>
      <w:r w:rsidRPr="00AB1699">
        <w:rPr>
          <w:sz w:val="28"/>
          <w:szCs w:val="28"/>
        </w:rPr>
        <w:t xml:space="preserve"> самоопределения.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Учебно-методический план составлен в виде таблицы, где отражено название темы, количество часов, отводимых на теоретические и практические занятия.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6.6.3. Титульный лист содержит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Наименование образовательного учреждения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Фамилию, имя, отчество, должность, квалификационную категорию разработчика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Гриф утверждения программы (дата, должность и Ф.И.О. руководителя, утвердившего программу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города, в котором подготовлена программа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Год составления программы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7. Этапы организация внеурочной деятельности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t>7.1.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t>7.2. Учащиеся, их родители (законные представители) участвуют в выборе направлений и форм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7.3.  Набор модулей программы внеурочной деятельности для класса или параллели определяется в конце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7.4. Предварительный выбор предметов учащимися производится во втором полугодии на основе анкетирования.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7.5. Повторное анкетирование проводится в начале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>7.6. Для учащихся 1 классов набор модулей программы внеурочной деятельности предлагается на родительском собрании в апреле.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7.7.  В сентябре формируются группы для проведения занятий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7.8. Время проведения занятий по внеурочной деятельности определяет </w:t>
      </w:r>
      <w:r w:rsidR="005E00F5">
        <w:rPr>
          <w:sz w:val="28"/>
          <w:szCs w:val="28"/>
        </w:rPr>
        <w:t xml:space="preserve">Школа </w:t>
      </w:r>
      <w:r w:rsidRPr="00AB1699">
        <w:rPr>
          <w:sz w:val="28"/>
          <w:szCs w:val="28"/>
        </w:rPr>
        <w:t>исходя из учёта гигиенических условий.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7.9. Перемена между занятиями внеурочной деятельности продолжительностью не менее 10 мин.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8. Делопроизводство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8.1. Фиксирование проведенных занятий внеурочной деятельности, их содержания, посещаемости учащихся производится в  специальном журнале внеурочной деятельности.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8.2. На страницах журнала указывается:</w:t>
      </w:r>
    </w:p>
    <w:p w:rsidR="00AB1699" w:rsidRPr="00AB1699" w:rsidRDefault="00AB1699" w:rsidP="00AB1699">
      <w:pPr>
        <w:jc w:val="both"/>
        <w:rPr>
          <w:color w:val="FF0000"/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Ф.И.О. педагога, проводящего занятия.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8.3 В разделе «Содержание» записывается тема занятия в соответствии с тематическим планированием.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8.4. Журнал является финансовым документом, поэтому при его заполнении необходимо соблюдать правила оформления классный журналов.</w:t>
      </w:r>
    </w:p>
    <w:p w:rsidR="00AB1699" w:rsidRPr="00AB1699" w:rsidRDefault="00AB1699" w:rsidP="00AB1699">
      <w:pPr>
        <w:rPr>
          <w:sz w:val="28"/>
          <w:szCs w:val="28"/>
        </w:rPr>
      </w:pPr>
    </w:p>
    <w:p w:rsidR="00AB1699" w:rsidRPr="00AB1699" w:rsidRDefault="00AB1699">
      <w:pPr>
        <w:rPr>
          <w:sz w:val="28"/>
          <w:szCs w:val="28"/>
        </w:rPr>
      </w:pPr>
    </w:p>
    <w:sectPr w:rsidR="00AB1699" w:rsidRPr="00AB1699" w:rsidSect="005E00F5">
      <w:pgSz w:w="11906" w:h="16838"/>
      <w:pgMar w:top="1077" w:right="794" w:bottom="107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117"/>
    <w:multiLevelType w:val="hybridMultilevel"/>
    <w:tmpl w:val="3F40D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03C6C"/>
    <w:multiLevelType w:val="hybridMultilevel"/>
    <w:tmpl w:val="267A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A1A71"/>
    <w:multiLevelType w:val="multilevel"/>
    <w:tmpl w:val="213C484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F51C19"/>
    <w:multiLevelType w:val="hybridMultilevel"/>
    <w:tmpl w:val="40D8E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B1699"/>
    <w:rsid w:val="00025E6F"/>
    <w:rsid w:val="00027F7D"/>
    <w:rsid w:val="0003093E"/>
    <w:rsid w:val="001A2728"/>
    <w:rsid w:val="0053427A"/>
    <w:rsid w:val="005E00F5"/>
    <w:rsid w:val="00651B54"/>
    <w:rsid w:val="0067591B"/>
    <w:rsid w:val="006E45F1"/>
    <w:rsid w:val="00741ABC"/>
    <w:rsid w:val="0077363B"/>
    <w:rsid w:val="007E13CA"/>
    <w:rsid w:val="00984020"/>
    <w:rsid w:val="009F72C1"/>
    <w:rsid w:val="00AB1699"/>
    <w:rsid w:val="00BE0961"/>
    <w:rsid w:val="00C4245E"/>
    <w:rsid w:val="00C94A44"/>
    <w:rsid w:val="00D67BBB"/>
    <w:rsid w:val="00D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7BE2B-F705-4D3A-8A2C-CFFD17F7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6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Title"/>
    <w:basedOn w:val="a"/>
    <w:link w:val="a4"/>
    <w:qFormat/>
    <w:rsid w:val="00AB1699"/>
    <w:pPr>
      <w:ind w:left="1985" w:right="68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B1699"/>
    <w:rPr>
      <w:b/>
      <w:sz w:val="28"/>
      <w:lang w:val="ru-RU" w:eastAsia="ru-RU" w:bidi="ar-SA"/>
    </w:rPr>
  </w:style>
  <w:style w:type="paragraph" w:customStyle="1" w:styleId="ConsPlusNormal">
    <w:name w:val="ConsPlusNormal"/>
    <w:rsid w:val="00AB16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C424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на                                                           Утверждаю</vt:lpstr>
    </vt:vector>
  </TitlesOfParts>
  <Company>Школа 36</Company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на                                                           Утверждаю</dc:title>
  <dc:subject/>
  <dc:creator>Шереметьева Вера Моисеевна</dc:creator>
  <cp:keywords/>
  <dc:description/>
  <cp:lastModifiedBy>54321</cp:lastModifiedBy>
  <cp:revision>8</cp:revision>
  <cp:lastPrinted>2013-11-01T10:12:00Z</cp:lastPrinted>
  <dcterms:created xsi:type="dcterms:W3CDTF">2013-11-02T10:57:00Z</dcterms:created>
  <dcterms:modified xsi:type="dcterms:W3CDTF">2017-12-20T13:04:00Z</dcterms:modified>
</cp:coreProperties>
</file>