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1A" w:rsidRPr="006E737F" w:rsidRDefault="006E737F" w:rsidP="0050331A">
      <w:pPr>
        <w:spacing w:before="39" w:after="39" w:line="240" w:lineRule="auto"/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b/>
          <w:bCs/>
          <w:color w:val="00008B"/>
          <w:sz w:val="32"/>
          <w:szCs w:val="24"/>
          <w:lang w:eastAsia="ru-RU"/>
        </w:rPr>
        <w:t>Г</w:t>
      </w:r>
      <w:r w:rsidR="0050331A" w:rsidRPr="006E737F">
        <w:rPr>
          <w:rFonts w:ascii="Tahoma" w:eastAsia="Times New Roman" w:hAnsi="Tahoma" w:cs="Tahoma"/>
          <w:b/>
          <w:bCs/>
          <w:color w:val="00008B"/>
          <w:sz w:val="32"/>
          <w:szCs w:val="24"/>
          <w:lang w:eastAsia="ru-RU"/>
        </w:rPr>
        <w:t>одовой ка</w:t>
      </w:r>
      <w:r w:rsidR="00A0624C">
        <w:rPr>
          <w:rFonts w:ascii="Tahoma" w:eastAsia="Times New Roman" w:hAnsi="Tahoma" w:cs="Tahoma"/>
          <w:b/>
          <w:bCs/>
          <w:color w:val="00008B"/>
          <w:sz w:val="32"/>
          <w:szCs w:val="24"/>
          <w:lang w:eastAsia="ru-RU"/>
        </w:rPr>
        <w:t>лендарный учебный график на 2022-2023</w:t>
      </w:r>
      <w:r w:rsidR="0050331A" w:rsidRPr="006E737F">
        <w:rPr>
          <w:rFonts w:ascii="Tahoma" w:eastAsia="Times New Roman" w:hAnsi="Tahoma" w:cs="Tahoma"/>
          <w:b/>
          <w:bCs/>
          <w:color w:val="00008B"/>
          <w:sz w:val="32"/>
          <w:szCs w:val="24"/>
          <w:lang w:eastAsia="ru-RU"/>
        </w:rPr>
        <w:t xml:space="preserve"> учебный год</w:t>
      </w:r>
    </w:p>
    <w:p w:rsidR="006E737F" w:rsidRDefault="006E737F" w:rsidP="0050331A">
      <w:pPr>
        <w:spacing w:before="39" w:after="39" w:line="240" w:lineRule="auto"/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</w:pPr>
    </w:p>
    <w:p w:rsidR="006E737F" w:rsidRPr="006E737F" w:rsidRDefault="006E737F" w:rsidP="0050331A">
      <w:pPr>
        <w:spacing w:before="39" w:after="39" w:line="240" w:lineRule="auto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Организация образовательного процесса 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в </w:t>
      </w: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школе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 регламентируется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учебным планом, годовым календарным графиком, расписанием учебных занятий, расписанием звонков</w:t>
      </w: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1.1. Продолжительность учебного года</w:t>
      </w: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     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>Продолжительность </w:t>
      </w:r>
      <w:r w:rsidRPr="006E737F">
        <w:rPr>
          <w:rFonts w:ascii="Tahoma" w:eastAsia="Times New Roman" w:hAnsi="Tahoma" w:cs="Tahoma"/>
          <w:color w:val="000000"/>
          <w:sz w:val="24"/>
          <w:u w:val="single"/>
          <w:lang w:eastAsia="ru-RU"/>
        </w:rPr>
        <w:t> </w:t>
      </w:r>
      <w:r w:rsidRPr="006E737F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>учебного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 xml:space="preserve"> года:</w:t>
      </w:r>
    </w:p>
    <w:p w:rsidR="0050331A" w:rsidRPr="006E737F" w:rsidRDefault="0050331A" w:rsidP="0050331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в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1 классе равна 33 неделям,</w:t>
      </w:r>
    </w:p>
    <w:p w:rsidR="0050331A" w:rsidRPr="006E737F" w:rsidRDefault="0050331A" w:rsidP="0050331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с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2-го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097028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по 11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-ый класс– 34 недели</w:t>
      </w:r>
    </w:p>
    <w:p w:rsid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     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>Периоды у</w:t>
      </w:r>
      <w:r w:rsidR="00A0624C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>чебных занятий и каникул на 2022-2023</w:t>
      </w:r>
      <w:r w:rsidRPr="006E737F">
        <w:rPr>
          <w:rFonts w:ascii="Tahoma" w:eastAsia="Times New Roman" w:hAnsi="Tahoma" w:cs="Tahoma"/>
          <w:color w:val="000000"/>
          <w:sz w:val="24"/>
          <w:szCs w:val="20"/>
          <w:u w:val="single"/>
          <w:shd w:val="clear" w:color="auto" w:fill="FFFFFF"/>
          <w:lang w:eastAsia="ru-RU"/>
        </w:rPr>
        <w:t xml:space="preserve"> учебный год:</w:t>
      </w:r>
    </w:p>
    <w:p w:rsidR="004B34AA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   </w:t>
      </w: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учебный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год начинается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A0624C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1 сентября 2022</w:t>
      </w: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 xml:space="preserve"> года 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и заканчивается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</w:p>
    <w:p w:rsidR="004B34AA" w:rsidRDefault="00A0624C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17 мая 2023</w:t>
      </w:r>
      <w:r w:rsidR="0050331A"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 xml:space="preserve"> года</w:t>
      </w:r>
      <w:r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–5-9</w:t>
      </w:r>
      <w:r w:rsidR="004B34AA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кл</w:t>
      </w:r>
    </w:p>
    <w:p w:rsidR="006E737F" w:rsidRDefault="00A0624C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  <w:t>22.05.2023</w:t>
      </w:r>
      <w:r w:rsidR="004B34AA" w:rsidRPr="004B34AA"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  <w:t>г</w:t>
      </w:r>
      <w:r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—1-4</w:t>
      </w:r>
      <w:r w:rsidR="004B34AA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кл</w:t>
      </w:r>
      <w:r w:rsidR="0050331A"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br/>
        <w:t>  </w:t>
      </w:r>
    </w:p>
    <w:p w:rsid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Устанавливаются следующие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сроки школьных каникул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: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br/>
      </w:r>
    </w:p>
    <w:p w:rsidR="0050331A" w:rsidRPr="00097028" w:rsidRDefault="0050331A" w:rsidP="0050331A">
      <w:pPr>
        <w:spacing w:before="39" w:after="39" w:line="240" w:lineRule="auto"/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осенние</w:t>
      </w:r>
      <w:proofErr w:type="gramEnd"/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 xml:space="preserve"> каникулы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4B34AA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- с </w:t>
      </w:r>
      <w:r w:rsidR="00A0624C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29</w:t>
      </w:r>
      <w:r w:rsidR="00097028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4B34AA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о</w:t>
      </w:r>
      <w:r w:rsidR="00A0624C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ктября по 7 ноября 2022</w:t>
      </w:r>
      <w:r w:rsidR="00DA5FA6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года 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;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br/>
      </w: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зимние каникулы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4B34AA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–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A0624C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с 30.12.2022г по 09.01.2023</w:t>
      </w:r>
      <w:r w:rsidR="00DA5FA6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г</w:t>
      </w:r>
      <w:r w:rsidR="00097028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;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br/>
      </w:r>
      <w:r w:rsidRPr="006E737F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весенние каникулы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A0624C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- с 18.03.2023г по 26.03.2023</w:t>
      </w:r>
      <w:r w:rsidR="00DA5FA6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г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;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br/>
      </w:r>
      <w:r w:rsidR="00097028">
        <w:rPr>
          <w:rFonts w:ascii="Tahoma" w:eastAsia="Times New Roman" w:hAnsi="Tahoma" w:cs="Tahoma"/>
          <w:b/>
          <w:bCs/>
          <w:i/>
          <w:iCs/>
          <w:color w:val="000000"/>
          <w:sz w:val="24"/>
          <w:lang w:eastAsia="ru-RU"/>
        </w:rPr>
        <w:t xml:space="preserve">дополнительные </w:t>
      </w:r>
      <w:r w:rsidRPr="006E737F">
        <w:rPr>
          <w:rFonts w:ascii="Tahoma" w:eastAsia="Times New Roman" w:hAnsi="Tahoma" w:cs="Tahoma"/>
          <w:b/>
          <w:bCs/>
          <w:i/>
          <w:iCs/>
          <w:color w:val="000000"/>
          <w:sz w:val="24"/>
          <w:lang w:eastAsia="ru-RU"/>
        </w:rPr>
        <w:t>каникулы для первоклассников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="00A0624C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- с 18 по 26 февраля 2023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097028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года.</w:t>
      </w:r>
    </w:p>
    <w:p w:rsidR="00097028" w:rsidRPr="00097028" w:rsidRDefault="00097028" w:rsidP="0050331A">
      <w:pPr>
        <w:spacing w:before="39" w:after="39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4"/>
          <w:lang w:eastAsia="ru-RU"/>
        </w:rPr>
      </w:pPr>
      <w:proofErr w:type="gramStart"/>
      <w:r w:rsidRPr="00097028"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  <w:t>Летние  каникулы</w:t>
      </w:r>
      <w:proofErr w:type="gramEnd"/>
      <w:r w:rsidRPr="00097028"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  <w:t xml:space="preserve"> : с первого по  последний день летних месяцев.</w:t>
      </w:r>
    </w:p>
    <w:p w:rsidR="0050331A" w:rsidRPr="00097028" w:rsidRDefault="0050331A" w:rsidP="0050331A">
      <w:pPr>
        <w:spacing w:before="39" w:after="39" w:line="240" w:lineRule="auto"/>
        <w:rPr>
          <w:rFonts w:ascii="Tahoma" w:eastAsia="Times New Roman" w:hAnsi="Tahoma" w:cs="Tahoma"/>
          <w:b/>
          <w:color w:val="000000"/>
          <w:szCs w:val="20"/>
          <w:shd w:val="clear" w:color="auto" w:fill="FFFFFF"/>
          <w:lang w:eastAsia="ru-RU"/>
        </w:rPr>
      </w:pPr>
      <w:r w:rsidRPr="00097028">
        <w:rPr>
          <w:rFonts w:ascii="Tahoma" w:eastAsia="Times New Roman" w:hAnsi="Tahoma" w:cs="Tahoma"/>
          <w:b/>
          <w:color w:val="000000"/>
          <w:szCs w:val="20"/>
          <w:shd w:val="clear" w:color="auto" w:fill="FFFFFF"/>
          <w:lang w:eastAsia="ru-RU"/>
        </w:rPr>
        <w:t> </w:t>
      </w: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b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b/>
          <w:color w:val="000000"/>
          <w:sz w:val="20"/>
          <w:szCs w:val="20"/>
          <w:shd w:val="clear" w:color="auto" w:fill="FFFFFF"/>
          <w:lang w:eastAsia="ru-RU"/>
        </w:rPr>
        <w:t>     </w:t>
      </w:r>
      <w:r w:rsidRPr="006E737F">
        <w:rPr>
          <w:rFonts w:ascii="Tahoma" w:eastAsia="Times New Roman" w:hAnsi="Tahoma" w:cs="Tahoma"/>
          <w:b/>
          <w:color w:val="000000"/>
          <w:sz w:val="20"/>
          <w:lang w:eastAsia="ru-RU"/>
        </w:rPr>
        <w:t> </w:t>
      </w:r>
      <w:r w:rsidRPr="006E737F">
        <w:rPr>
          <w:rFonts w:ascii="Tahoma" w:eastAsia="Times New Roman" w:hAnsi="Tahoma" w:cs="Tahoma"/>
          <w:b/>
          <w:color w:val="000000"/>
          <w:sz w:val="24"/>
          <w:szCs w:val="20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50331A" w:rsidRPr="006E737F" w:rsidRDefault="0050331A" w:rsidP="0050331A">
      <w:pPr>
        <w:spacing w:before="39" w:after="39" w:line="240" w:lineRule="auto"/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</w:pP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      </w:t>
      </w:r>
      <w:proofErr w:type="gramStart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на</w:t>
      </w:r>
      <w:proofErr w:type="gramEnd"/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 xml:space="preserve"> первом и втором уровне обучения - за четверти, на третьем уровне -</w:t>
      </w:r>
      <w:r w:rsidRPr="006E737F">
        <w:rPr>
          <w:rFonts w:ascii="Tahoma" w:eastAsia="Times New Roman" w:hAnsi="Tahoma" w:cs="Tahoma"/>
          <w:color w:val="000000"/>
          <w:sz w:val="24"/>
          <w:lang w:eastAsia="ru-RU"/>
        </w:rPr>
        <w:t> </w:t>
      </w:r>
      <w:r w:rsidRPr="006E737F">
        <w:rPr>
          <w:rFonts w:ascii="Tahoma" w:eastAsia="Times New Roman" w:hAnsi="Tahoma" w:cs="Tahoma"/>
          <w:color w:val="000000"/>
          <w:sz w:val="24"/>
          <w:szCs w:val="20"/>
          <w:shd w:val="clear" w:color="auto" w:fill="FFFFFF"/>
          <w:lang w:eastAsia="ru-RU"/>
        </w:rPr>
        <w:t>за полугодия.</w:t>
      </w: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1.2. Регламентирование образовательного процесса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  Учебный год на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I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II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уровнях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обучения делится на 4 четверти, на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  <w:t>III</w:t>
      </w:r>
      <w:r w:rsidRPr="0050331A">
        <w:rPr>
          <w:rFonts w:ascii="Verdana" w:eastAsia="Times New Roman" w:hAnsi="Verdana" w:cs="Times New Roman"/>
          <w:color w:val="000000"/>
          <w:sz w:val="26"/>
          <w:lang w:val="en-US"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уровне – на два полугодия.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</w:t>
      </w: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времени </w:t>
      </w:r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указанных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в ежегодных распоряжениях</w:t>
      </w:r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МО  РД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 Для обучающихся 1 класса устанавливаются дополнительные каникулы в феврале месяце (7 календарных дней).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1.3. Регламентирование образовательного процесса на неделю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Продолжительность учебной рабочей недели: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 5-ти дневная рабочая неделя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1</w:t>
      </w:r>
      <w:r w:rsidR="00DA5FA6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классе;</w:t>
      </w:r>
    </w:p>
    <w:p w:rsidR="0050331A" w:rsidRPr="0050331A" w:rsidRDefault="0050331A" w:rsidP="006E737F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6-ти дневная рабочая неделя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2-9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общеобразовательных классах</w:t>
      </w:r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1.4. Регламентирование образовательного процесса на день</w:t>
      </w:r>
    </w:p>
    <w:p w:rsidR="006E737F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</w:t>
      </w:r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ные занятия организуются в </w:t>
      </w:r>
      <w:proofErr w:type="gramStart"/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две  смены</w:t>
      </w:r>
      <w:proofErr w:type="gramEnd"/>
      <w:r w:rsidR="006E737F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</w:t>
      </w:r>
    </w:p>
    <w:p w:rsidR="006E737F" w:rsidRDefault="006D2409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Первая  смена</w:t>
      </w:r>
      <w:proofErr w:type="gram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:  </w:t>
      </w:r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1-4,5,8,9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классы</w:t>
      </w:r>
    </w:p>
    <w:p w:rsidR="006D2409" w:rsidRDefault="00DA5FA6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Вторая  смена</w:t>
      </w:r>
      <w:proofErr w:type="gram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: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 </w:t>
      </w:r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6,7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класс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ы</w:t>
      </w:r>
    </w:p>
    <w:p w:rsidR="006E737F" w:rsidRDefault="006E737F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6D2409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Занятия дополнительного образования (</w:t>
      </w:r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внеурочная </w:t>
      </w:r>
      <w:proofErr w:type="spellStart"/>
      <w:proofErr w:type="gramStart"/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деятельность,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кружки</w:t>
      </w:r>
      <w:proofErr w:type="spellEnd"/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секции), 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обязательные индивидуальные и гру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пповые занятия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 т. п. органи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зуются  во   вторую  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смену с предусмотренным временем на обед, но не ранее чем через час после основных занятий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</w:p>
    <w:p w:rsidR="0050331A" w:rsidRPr="0050331A" w:rsidRDefault="006D2409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Начало занятий в 8.00ч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     Продолжительность уроков: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45 минут</w:t>
      </w:r>
      <w:r w:rsidR="00A0624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– 2-9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классы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35 минут – 1 классы (3 урока в день - в сентябре, 4 урока – со второго месяца обучения). 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</w:t>
      </w: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  Расписание звонков: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1-й урок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с 8.00 – 8.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45       Перемена 10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2-й урок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с 8.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55 –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9.40        Перемена 1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3-й урок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: с 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9.50 –10.35      Перемена 1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4-й урок: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 10.45 –11.30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   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 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Перемена 10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5-й урок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с 11.40 – 12.25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 Перемена 10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6-й урок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с 12.35 – 13.20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 Перемена 10 минут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7-й урок</w:t>
      </w:r>
      <w:r w:rsidR="006D2409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: с 13.30 – 14.15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  </w:t>
      </w: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Общий режим работы школы: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    В праздничные дни (установленные законодательством </w:t>
      </w: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РФ) 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образовательное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учреждение не работает.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 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  </w:t>
      </w:r>
    </w:p>
    <w:p w:rsidR="00A67857" w:rsidRDefault="00A67857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A67857" w:rsidRDefault="00A67857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A67857" w:rsidRDefault="00A67857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A67857" w:rsidRDefault="00A67857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</w:pP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Годовой ка</w:t>
      </w:r>
      <w:r w:rsidR="00A0624C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лендарный учебный график на 2022-2023</w:t>
      </w:r>
      <w:bookmarkStart w:id="0" w:name="_GoBack"/>
      <w:bookmarkEnd w:id="0"/>
      <w:r w:rsidRPr="0050331A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 xml:space="preserve"> учебный год регламентируется следующими документами: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Приказы директора школы:</w:t>
      </w:r>
    </w:p>
    <w:p w:rsidR="0050331A" w:rsidRPr="0050331A" w:rsidRDefault="0050331A" w:rsidP="00503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О режиме работы </w:t>
      </w: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школы </w:t>
      </w:r>
      <w:r w:rsidRPr="0050331A">
        <w:rPr>
          <w:rFonts w:ascii="Verdana" w:eastAsia="Times New Roman" w:hAnsi="Verdana" w:cs="Times New Roman"/>
          <w:color w:val="000000"/>
          <w:sz w:val="26"/>
          <w:lang w:eastAsia="ru-RU"/>
        </w:rPr>
        <w:t> 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учебный год</w:t>
      </w:r>
    </w:p>
    <w:p w:rsidR="0050331A" w:rsidRPr="0050331A" w:rsidRDefault="0050331A" w:rsidP="00503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 организации питания</w:t>
      </w:r>
    </w:p>
    <w:p w:rsidR="0050331A" w:rsidRPr="0050331A" w:rsidRDefault="0050331A" w:rsidP="00503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 организованном окончании четверти, полугодия, учебного года</w:t>
      </w:r>
    </w:p>
    <w:p w:rsidR="0050331A" w:rsidRPr="0050331A" w:rsidRDefault="0050331A" w:rsidP="005033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 работе в выходные и праздничные дни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Расписание:</w:t>
      </w:r>
    </w:p>
    <w:p w:rsidR="0050331A" w:rsidRPr="0050331A" w:rsidRDefault="0050331A" w:rsidP="005033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Учебных занятий</w:t>
      </w:r>
    </w:p>
    <w:p w:rsidR="0050331A" w:rsidRPr="0050331A" w:rsidRDefault="0050331A" w:rsidP="005033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Занятий дополнительного образования</w:t>
      </w:r>
      <w:r w:rsidR="00A6785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в ОУ (кружки, </w:t>
      </w:r>
      <w:proofErr w:type="gramStart"/>
      <w:r w:rsidR="00A6785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секции, </w:t>
      </w: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т.д.)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Графики дежурств:</w:t>
      </w:r>
    </w:p>
    <w:p w:rsidR="0050331A" w:rsidRDefault="0050331A" w:rsidP="005033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классных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коллективов</w:t>
      </w:r>
    </w:p>
    <w:p w:rsidR="00A67857" w:rsidRPr="0050331A" w:rsidRDefault="00A67857" w:rsidP="005033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администрации</w:t>
      </w:r>
      <w:proofErr w:type="gramEnd"/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Должностные обязанности:</w:t>
      </w:r>
    </w:p>
    <w:p w:rsidR="0050331A" w:rsidRPr="0050331A" w:rsidRDefault="0050331A" w:rsidP="005033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дежурного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администратора</w:t>
      </w:r>
    </w:p>
    <w:p w:rsidR="0050331A" w:rsidRPr="0050331A" w:rsidRDefault="0050331A" w:rsidP="005033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дежурного</w:t>
      </w:r>
      <w:proofErr w:type="gramEnd"/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учителя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Графики работы специалистов</w:t>
      </w:r>
    </w:p>
    <w:p w:rsidR="0050331A" w:rsidRPr="0050331A" w:rsidRDefault="0050331A" w:rsidP="0050331A">
      <w:pPr>
        <w:shd w:val="clear" w:color="auto" w:fill="FFFFFF"/>
        <w:spacing w:before="39" w:after="39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0331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6908BA" w:rsidRDefault="006908BA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D576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D5769" w:rsidRDefault="00856AA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D576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D5769" w:rsidRDefault="00856AA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D5769">
        <w:trPr>
          <w:jc w:val="center"/>
        </w:trPr>
        <w:tc>
          <w:tcPr>
            <w:tcW w:w="0" w:type="auto"/>
          </w:tcPr>
          <w:p w:rsidR="00DD5769" w:rsidRDefault="00856AA0">
            <w:r>
              <w:t>Сертификат</w:t>
            </w:r>
          </w:p>
        </w:tc>
        <w:tc>
          <w:tcPr>
            <w:tcW w:w="0" w:type="auto"/>
          </w:tcPr>
          <w:p w:rsidR="00DD5769" w:rsidRDefault="00856AA0">
            <w:r>
              <w:t>603332450510203670830559428146817986133868576006</w:t>
            </w:r>
          </w:p>
        </w:tc>
      </w:tr>
      <w:tr w:rsidR="00DD5769">
        <w:trPr>
          <w:jc w:val="center"/>
        </w:trPr>
        <w:tc>
          <w:tcPr>
            <w:tcW w:w="0" w:type="auto"/>
          </w:tcPr>
          <w:p w:rsidR="00DD5769" w:rsidRDefault="00856AA0">
            <w:r>
              <w:t>Владелец</w:t>
            </w:r>
          </w:p>
        </w:tc>
        <w:tc>
          <w:tcPr>
            <w:tcW w:w="0" w:type="auto"/>
          </w:tcPr>
          <w:p w:rsidR="00DD5769" w:rsidRDefault="00856AA0">
            <w:r>
              <w:t>Магомедалиева Умижат Абдулхалимовна</w:t>
            </w:r>
          </w:p>
        </w:tc>
      </w:tr>
      <w:tr w:rsidR="00DD5769">
        <w:trPr>
          <w:jc w:val="center"/>
        </w:trPr>
        <w:tc>
          <w:tcPr>
            <w:tcW w:w="0" w:type="auto"/>
          </w:tcPr>
          <w:p w:rsidR="00DD5769" w:rsidRDefault="00856AA0">
            <w:r>
              <w:t>Действителен</w:t>
            </w:r>
          </w:p>
        </w:tc>
        <w:tc>
          <w:tcPr>
            <w:tcW w:w="0" w:type="auto"/>
          </w:tcPr>
          <w:p w:rsidR="00DD5769" w:rsidRDefault="00856AA0">
            <w:r>
              <w:t>С 01.03.2021 по 01.03.2022</w:t>
            </w:r>
          </w:p>
        </w:tc>
      </w:tr>
    </w:tbl>
    <w:p w:rsidR="00856AA0" w:rsidRDefault="00856AA0"/>
    <w:sectPr w:rsidR="00856AA0" w:rsidSect="0069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29F6"/>
    <w:multiLevelType w:val="multilevel"/>
    <w:tmpl w:val="E87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21871"/>
    <w:multiLevelType w:val="multilevel"/>
    <w:tmpl w:val="BA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11F08"/>
    <w:multiLevelType w:val="multilevel"/>
    <w:tmpl w:val="5C7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F621E"/>
    <w:multiLevelType w:val="multilevel"/>
    <w:tmpl w:val="D57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E7A56"/>
    <w:multiLevelType w:val="hybridMultilevel"/>
    <w:tmpl w:val="2874501E"/>
    <w:lvl w:ilvl="0" w:tplc="37488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C122D"/>
    <w:multiLevelType w:val="multilevel"/>
    <w:tmpl w:val="F3FE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E5CBF"/>
    <w:multiLevelType w:val="hybridMultilevel"/>
    <w:tmpl w:val="9EFC9A24"/>
    <w:lvl w:ilvl="0" w:tplc="25505859">
      <w:start w:val="1"/>
      <w:numFmt w:val="decimal"/>
      <w:lvlText w:val="%1."/>
      <w:lvlJc w:val="left"/>
      <w:pPr>
        <w:ind w:left="720" w:hanging="360"/>
      </w:pPr>
    </w:lvl>
    <w:lvl w:ilvl="1" w:tplc="25505859" w:tentative="1">
      <w:start w:val="1"/>
      <w:numFmt w:val="lowerLetter"/>
      <w:lvlText w:val="%2."/>
      <w:lvlJc w:val="left"/>
      <w:pPr>
        <w:ind w:left="1440" w:hanging="360"/>
      </w:pPr>
    </w:lvl>
    <w:lvl w:ilvl="2" w:tplc="25505859" w:tentative="1">
      <w:start w:val="1"/>
      <w:numFmt w:val="lowerRoman"/>
      <w:lvlText w:val="%3."/>
      <w:lvlJc w:val="right"/>
      <w:pPr>
        <w:ind w:left="2160" w:hanging="180"/>
      </w:pPr>
    </w:lvl>
    <w:lvl w:ilvl="3" w:tplc="25505859" w:tentative="1">
      <w:start w:val="1"/>
      <w:numFmt w:val="decimal"/>
      <w:lvlText w:val="%4."/>
      <w:lvlJc w:val="left"/>
      <w:pPr>
        <w:ind w:left="2880" w:hanging="360"/>
      </w:pPr>
    </w:lvl>
    <w:lvl w:ilvl="4" w:tplc="25505859" w:tentative="1">
      <w:start w:val="1"/>
      <w:numFmt w:val="lowerLetter"/>
      <w:lvlText w:val="%5."/>
      <w:lvlJc w:val="left"/>
      <w:pPr>
        <w:ind w:left="3600" w:hanging="360"/>
      </w:pPr>
    </w:lvl>
    <w:lvl w:ilvl="5" w:tplc="25505859" w:tentative="1">
      <w:start w:val="1"/>
      <w:numFmt w:val="lowerRoman"/>
      <w:lvlText w:val="%6."/>
      <w:lvlJc w:val="right"/>
      <w:pPr>
        <w:ind w:left="4320" w:hanging="180"/>
      </w:pPr>
    </w:lvl>
    <w:lvl w:ilvl="6" w:tplc="25505859" w:tentative="1">
      <w:start w:val="1"/>
      <w:numFmt w:val="decimal"/>
      <w:lvlText w:val="%7."/>
      <w:lvlJc w:val="left"/>
      <w:pPr>
        <w:ind w:left="5040" w:hanging="360"/>
      </w:pPr>
    </w:lvl>
    <w:lvl w:ilvl="7" w:tplc="25505859" w:tentative="1">
      <w:start w:val="1"/>
      <w:numFmt w:val="lowerLetter"/>
      <w:lvlText w:val="%8."/>
      <w:lvlJc w:val="left"/>
      <w:pPr>
        <w:ind w:left="5760" w:hanging="360"/>
      </w:pPr>
    </w:lvl>
    <w:lvl w:ilvl="8" w:tplc="2550585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31A"/>
    <w:rsid w:val="00097028"/>
    <w:rsid w:val="004B34AA"/>
    <w:rsid w:val="0050331A"/>
    <w:rsid w:val="006908BA"/>
    <w:rsid w:val="006D2409"/>
    <w:rsid w:val="006E3EA0"/>
    <w:rsid w:val="006E737F"/>
    <w:rsid w:val="00856AA0"/>
    <w:rsid w:val="00A0624C"/>
    <w:rsid w:val="00A67857"/>
    <w:rsid w:val="00BF2134"/>
    <w:rsid w:val="00DA5FA6"/>
    <w:rsid w:val="00DD5769"/>
    <w:rsid w:val="00F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03F5-3A07-4C18-A6EF-03DF0324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31A"/>
    <w:rPr>
      <w:b/>
      <w:bCs/>
    </w:rPr>
  </w:style>
  <w:style w:type="character" w:customStyle="1" w:styleId="apple-converted-space">
    <w:name w:val="apple-converted-space"/>
    <w:basedOn w:val="a0"/>
    <w:rsid w:val="0050331A"/>
  </w:style>
  <w:style w:type="paragraph" w:styleId="a5">
    <w:name w:val="List Paragraph"/>
    <w:basedOn w:val="a"/>
    <w:uiPriority w:val="34"/>
    <w:qFormat/>
    <w:rsid w:val="0050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3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331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E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3EA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82D08-E994-4240-ACB3-A4AB3AE8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54321</cp:lastModifiedBy>
  <cp:revision>9</cp:revision>
  <cp:lastPrinted>2022-10-15T12:28:00Z</cp:lastPrinted>
  <dcterms:created xsi:type="dcterms:W3CDTF">2015-08-20T11:06:00Z</dcterms:created>
  <dcterms:modified xsi:type="dcterms:W3CDTF">2022-10-15T12:28:00Z</dcterms:modified>
</cp:coreProperties>
</file>