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E3" w:rsidRDefault="001319E3" w:rsidP="001319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319E3" w:rsidRDefault="001319E3" w:rsidP="001319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Министерства </w:t>
      </w:r>
    </w:p>
    <w:p w:rsidR="001319E3" w:rsidRDefault="001319E3" w:rsidP="001319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и науки Республики Дагестан </w:t>
      </w:r>
    </w:p>
    <w:p w:rsidR="001319E3" w:rsidRDefault="001319E3" w:rsidP="001319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«12</w:t>
      </w:r>
      <w:r>
        <w:rPr>
          <w:rFonts w:ascii="Times New Roman" w:hAnsi="Times New Roman" w:cs="Times New Roman"/>
          <w:sz w:val="24"/>
          <w:szCs w:val="24"/>
          <w:u w:val="single"/>
        </w:rPr>
        <w:t>» марта_2019</w:t>
      </w:r>
      <w:r>
        <w:rPr>
          <w:rFonts w:ascii="Times New Roman" w:hAnsi="Times New Roman" w:cs="Times New Roman"/>
          <w:sz w:val="24"/>
          <w:szCs w:val="24"/>
        </w:rPr>
        <w:t xml:space="preserve"> г.  №_</w:t>
      </w:r>
      <w:r>
        <w:rPr>
          <w:rFonts w:ascii="Times New Roman" w:hAnsi="Times New Roman" w:cs="Times New Roman"/>
          <w:sz w:val="24"/>
          <w:szCs w:val="24"/>
          <w:u w:val="single"/>
        </w:rPr>
        <w:t>453-14/19</w:t>
      </w:r>
    </w:p>
    <w:p w:rsidR="001319E3" w:rsidRDefault="001319E3" w:rsidP="001319E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319E3" w:rsidRDefault="001319E3" w:rsidP="001319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 </w:t>
      </w:r>
    </w:p>
    <w:p w:rsidR="001319E3" w:rsidRDefault="00E56928" w:rsidP="001319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проведенных мероприятиях</w:t>
      </w:r>
      <w:r w:rsidR="001319E3">
        <w:rPr>
          <w:rFonts w:ascii="Times New Roman" w:hAnsi="Times New Roman" w:cs="Times New Roman"/>
          <w:b/>
          <w:bCs/>
          <w:sz w:val="24"/>
          <w:szCs w:val="24"/>
        </w:rPr>
        <w:t xml:space="preserve"> в МКОУ «</w:t>
      </w:r>
      <w:proofErr w:type="spellStart"/>
      <w:r w:rsidR="001319E3">
        <w:rPr>
          <w:rFonts w:ascii="Times New Roman" w:hAnsi="Times New Roman" w:cs="Times New Roman"/>
          <w:b/>
          <w:bCs/>
          <w:sz w:val="24"/>
          <w:szCs w:val="24"/>
        </w:rPr>
        <w:t>Стальская</w:t>
      </w:r>
      <w:proofErr w:type="spellEnd"/>
      <w:r w:rsidR="001319E3">
        <w:rPr>
          <w:rFonts w:ascii="Times New Roman" w:hAnsi="Times New Roman" w:cs="Times New Roman"/>
          <w:b/>
          <w:bCs/>
          <w:sz w:val="24"/>
          <w:szCs w:val="24"/>
        </w:rPr>
        <w:t xml:space="preserve"> СОШ №3» </w:t>
      </w:r>
    </w:p>
    <w:p w:rsidR="00C83490" w:rsidRDefault="001319E3" w:rsidP="001319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«Комплексного плана противодействия идеологии терроризма в Российской Федерации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на 2019–2023 год</w:t>
      </w:r>
      <w:r w:rsidR="002C6F56">
        <w:rPr>
          <w:rFonts w:ascii="Times New Roman" w:hAnsi="Times New Roman" w:cs="Times New Roman"/>
          <w:b/>
          <w:bCs/>
          <w:sz w:val="24"/>
          <w:szCs w:val="24"/>
        </w:rPr>
        <w:t>ы в Республике Дагестан» на 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1319E3" w:rsidRDefault="002C6F56" w:rsidP="001319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1</w:t>
      </w:r>
      <w:r w:rsidR="00657C13">
        <w:rPr>
          <w:rFonts w:ascii="Times New Roman" w:hAnsi="Times New Roman" w:cs="Times New Roman"/>
          <w:b/>
          <w:bCs/>
          <w:sz w:val="24"/>
          <w:szCs w:val="24"/>
        </w:rPr>
        <w:t>квартал</w:t>
      </w:r>
    </w:p>
    <w:p w:rsidR="001319E3" w:rsidRDefault="001319E3" w:rsidP="001319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19E3" w:rsidRDefault="001319E3" w:rsidP="001319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59"/>
        <w:gridCol w:w="4535"/>
        <w:gridCol w:w="3401"/>
        <w:gridCol w:w="2125"/>
      </w:tblGrid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4411E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</w:tbl>
    <w:p w:rsidR="001319E3" w:rsidRDefault="001319E3" w:rsidP="00131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59"/>
        <w:gridCol w:w="4393"/>
        <w:gridCol w:w="3685"/>
        <w:gridCol w:w="1983"/>
      </w:tblGrid>
      <w:tr w:rsidR="001319E3" w:rsidTr="00CC4536">
        <w:trPr>
          <w:trHeight w:val="5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Pr="00EE73FE" w:rsidRDefault="001319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недели правового просвещения в организациях профессионального и высшего образования</w:t>
            </w:r>
            <w:r w:rsidRPr="00EE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1319E3" w:rsidRPr="00EE73FE" w:rsidRDefault="001319E3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E73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(исполнитель)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E">
              <w:rPr>
                <w:rFonts w:ascii="Times New Roman" w:hAnsi="Times New Roman" w:cs="Times New Roman"/>
                <w:sz w:val="24"/>
                <w:szCs w:val="24"/>
              </w:rPr>
              <w:t>Круглые столы по повышению правовой грамотности, формированию правового сознания, профилактические индивидуальные беседы по правовой культуре, тренинги, олимпиады, консультации, акции и т.д.</w:t>
            </w:r>
          </w:p>
          <w:p w:rsidR="00CC4536" w:rsidRDefault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36" w:rsidRP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C4536" w:rsidRP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sz w:val="24"/>
                <w:szCs w:val="24"/>
              </w:rPr>
              <w:t>по противодействию</w:t>
            </w:r>
          </w:p>
          <w:p w:rsidR="00CC4536" w:rsidRP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sz w:val="24"/>
                <w:szCs w:val="24"/>
              </w:rPr>
              <w:t>экстремизма и терроризма</w:t>
            </w:r>
          </w:p>
          <w:p w:rsid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sz w:val="24"/>
                <w:szCs w:val="24"/>
              </w:rPr>
              <w:t>«Дагестанцы против терроризма»</w:t>
            </w:r>
          </w:p>
          <w:p w:rsid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36" w:rsidRPr="00EE73FE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sz w:val="24"/>
                <w:szCs w:val="24"/>
              </w:rPr>
              <w:t>Конкурс рисунков «Терроризму – нет!»</w:t>
            </w:r>
          </w:p>
          <w:p w:rsidR="001319E3" w:rsidRPr="00EE73FE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Pr="00EE73FE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Pr="00EE73FE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36" w:rsidRP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 по ВР Магомедова Э.П.</w:t>
            </w:r>
          </w:p>
          <w:p w:rsidR="00CC4536" w:rsidRPr="00CC4536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C4536">
              <w:rPr>
                <w:rFonts w:ascii="Times New Roman" w:hAnsi="Times New Roman" w:cs="Times New Roman"/>
                <w:iCs/>
                <w:sz w:val="24"/>
                <w:szCs w:val="24"/>
              </w:rPr>
              <w:t>Соц.педагог</w:t>
            </w:r>
            <w:proofErr w:type="spellEnd"/>
            <w:r w:rsidR="00521F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C4536">
              <w:rPr>
                <w:rFonts w:ascii="Times New Roman" w:hAnsi="Times New Roman" w:cs="Times New Roman"/>
                <w:iCs/>
                <w:sz w:val="24"/>
                <w:szCs w:val="24"/>
              </w:rPr>
              <w:t>Меджидов М.Х.</w:t>
            </w:r>
          </w:p>
          <w:p w:rsidR="001319E3" w:rsidRDefault="00CC4536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4536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521F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8-9 </w:t>
            </w:r>
            <w:proofErr w:type="spellStart"/>
            <w:r w:rsidR="00521F8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="00521F8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21F8E" w:rsidRPr="00EE73FE" w:rsidRDefault="00521F8E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 Магомедова З.З.</w:t>
            </w:r>
          </w:p>
          <w:p w:rsidR="001319E3" w:rsidRPr="00EE73FE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Pr="00EE73FE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4E752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E">
              <w:rPr>
                <w:rFonts w:ascii="Times New Roman" w:hAnsi="Times New Roman" w:cs="Times New Roman"/>
                <w:sz w:val="24"/>
                <w:szCs w:val="24"/>
              </w:rPr>
              <w:t>Сайт МКОУ «</w:t>
            </w:r>
            <w:proofErr w:type="spellStart"/>
            <w:r w:rsidRPr="00EE73FE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EE73FE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  <w:p w:rsidR="00CC4536" w:rsidRDefault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36" w:rsidRDefault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36" w:rsidRPr="00EE73FE" w:rsidRDefault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36" w:rsidRDefault="00CC4536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36" w:rsidRDefault="00CC4536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Pr="00EE73FE" w:rsidRDefault="00521F8E" w:rsidP="00521F8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1319E3" w:rsidRPr="00EE73FE" w:rsidRDefault="001319E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8E" w:rsidRPr="00EE73FE" w:rsidRDefault="00521F8E" w:rsidP="00CC453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Style w:val="a5"/>
                <w:rFonts w:eastAsia="Lucida Sans Unicode"/>
                <w:bCs/>
                <w:spacing w:val="-7"/>
                <w:sz w:val="24"/>
                <w:szCs w:val="24"/>
              </w:rPr>
            </w:pPr>
            <w:r>
              <w:rPr>
                <w:rStyle w:val="a5"/>
                <w:rFonts w:eastAsiaTheme="minorEastAsia"/>
                <w:b/>
                <w:bCs/>
                <w:spacing w:val="4"/>
                <w:sz w:val="24"/>
                <w:szCs w:val="24"/>
              </w:rPr>
              <w:t>Организация и проведение интеллектуальной игры «</w:t>
            </w:r>
            <w:proofErr w:type="spellStart"/>
            <w:r>
              <w:rPr>
                <w:rStyle w:val="a5"/>
                <w:rFonts w:eastAsiaTheme="minorEastAsia"/>
                <w:b/>
                <w:bCs/>
                <w:spacing w:val="4"/>
                <w:sz w:val="24"/>
                <w:szCs w:val="24"/>
              </w:rPr>
              <w:t>Брейн</w:t>
            </w:r>
            <w:proofErr w:type="spellEnd"/>
            <w:r>
              <w:rPr>
                <w:rStyle w:val="a5"/>
                <w:rFonts w:eastAsiaTheme="minorEastAsia"/>
                <w:b/>
                <w:bCs/>
                <w:spacing w:val="4"/>
                <w:sz w:val="24"/>
                <w:szCs w:val="24"/>
              </w:rPr>
              <w:t>-ринг» среди иностранных студентов. Проведение культурно</w:t>
            </w:r>
            <w:r>
              <w:rPr>
                <w:rStyle w:val="a5"/>
                <w:rFonts w:eastAsiaTheme="minorEastAsia"/>
                <w:b/>
                <w:bCs/>
                <w:spacing w:val="4"/>
                <w:sz w:val="24"/>
                <w:szCs w:val="24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>
              <w:rPr>
                <w:rStyle w:val="a5"/>
                <w:rFonts w:eastAsia="Lucida Sans Unicode"/>
                <w:b/>
                <w:bCs/>
                <w:spacing w:val="-7"/>
                <w:sz w:val="24"/>
                <w:szCs w:val="24"/>
              </w:rPr>
              <w:t xml:space="preserve">  </w:t>
            </w:r>
          </w:p>
          <w:p w:rsidR="001319E3" w:rsidRDefault="001319E3">
            <w:pPr>
              <w:pStyle w:val="a3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E3" w:rsidRPr="004411E3" w:rsidRDefault="004411E3" w:rsidP="00CC45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1.8. 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1319E3" w:rsidTr="001319E3">
        <w:trPr>
          <w:trHeight w:val="57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Style w:val="a5"/>
                <w:rFonts w:eastAsia="Courier New"/>
                <w:sz w:val="24"/>
                <w:szCs w:val="24"/>
              </w:rPr>
            </w:pPr>
            <w:r>
              <w:rPr>
                <w:rStyle w:val="a5"/>
                <w:rFonts w:eastAsia="Courier New"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молодежи об организациях экстремистского толка.</w:t>
            </w:r>
            <w:r>
              <w:rPr>
                <w:rStyle w:val="a5"/>
                <w:rFonts w:eastAsia="Courier New"/>
                <w:sz w:val="24"/>
                <w:szCs w:val="24"/>
              </w:rPr>
              <w:t xml:space="preserve"> Привлечение к указанной работе представителей региональных общественных и спортивных организаций, психологов</w:t>
            </w:r>
          </w:p>
          <w:p w:rsidR="001319E3" w:rsidRDefault="001319E3">
            <w:pPr>
              <w:pStyle w:val="a3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в </w:t>
            </w:r>
            <w:r>
              <w:rPr>
                <w:rStyle w:val="a5"/>
                <w:rFonts w:eastAsia="Courier New"/>
                <w:sz w:val="24"/>
                <w:szCs w:val="24"/>
              </w:rPr>
              <w:t>профилактических мероприятиях, инициированных МВД по РД,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E3" w:rsidRDefault="004411E3" w:rsidP="004411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11E3" w:rsidRDefault="004411E3" w:rsidP="004411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11E3" w:rsidRDefault="004411E3" w:rsidP="004411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11E3" w:rsidRPr="004411E3" w:rsidRDefault="004411E3" w:rsidP="004411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 w:rsidP="00521F8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spacing w:after="20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выездов межведомственных групп в организации профессионального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высшего образования для проведения профилактических мероприятий</w:t>
            </w:r>
          </w:p>
          <w:p w:rsidR="001319E3" w:rsidRDefault="001319E3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lastRenderedPageBreak/>
              <w:t>Участие в выездных мероприятиях</w:t>
            </w:r>
          </w:p>
          <w:p w:rsidR="001319E3" w:rsidRDefault="001319E3">
            <w:pPr>
              <w:tabs>
                <w:tab w:val="left" w:pos="567"/>
              </w:tabs>
              <w:jc w:val="both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Pr="0060741D" w:rsidRDefault="001319E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 w:rsidP="0060741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1319E3" w:rsidTr="001319E3">
        <w:trPr>
          <w:trHeight w:val="1529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публичных акций (памяти погибших сотрудников правоохранительных органов, информационно-просветительских уличных акций с привлечением молодежных активистов в муниципальных образованиях Республики Дагестан) </w:t>
            </w:r>
          </w:p>
          <w:p w:rsidR="001319E3" w:rsidRDefault="001319E3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AA5489" w:rsidP="00C0661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классные часы «Мы помним о вас!»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AA54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уч-ся 4-11, приняло 111 уч-ся. Классные руководители.</w:t>
            </w:r>
          </w:p>
          <w:p w:rsidR="001319E3" w:rsidRPr="0060741D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0F0668" w:rsidP="00EE73F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информационно-просветительская уличная акция «Нам нужен мирный Дагестан»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BF6" w:rsidRPr="00061BF6" w:rsidRDefault="00061BF6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061BF6">
              <w:rPr>
                <w:rFonts w:ascii="Times New Roman" w:hAnsi="Times New Roman" w:cs="Times New Roman"/>
              </w:rPr>
              <w:t xml:space="preserve">Диагностика </w:t>
            </w:r>
          </w:p>
          <w:p w:rsidR="00061BF6" w:rsidRPr="00061BF6" w:rsidRDefault="00061BF6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061BF6">
              <w:rPr>
                <w:rFonts w:ascii="Times New Roman" w:hAnsi="Times New Roman" w:cs="Times New Roman"/>
              </w:rPr>
              <w:t>Экспресс – опросник «Индекс взаимопонимания»</w:t>
            </w:r>
          </w:p>
          <w:p w:rsidR="001319E3" w:rsidRDefault="00061BF6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061BF6">
              <w:rPr>
                <w:rFonts w:ascii="Times New Roman" w:hAnsi="Times New Roman" w:cs="Times New Roman"/>
              </w:rPr>
              <w:t>«Выявление уровней гражданской идентичности учащейся молодежи</w:t>
            </w:r>
          </w:p>
          <w:p w:rsidR="000F0668" w:rsidRDefault="000F0668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  <w:p w:rsidR="000F0668" w:rsidRPr="000F0668" w:rsidRDefault="000F0668" w:rsidP="000F066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0F0668">
              <w:rPr>
                <w:rFonts w:ascii="Times New Roman" w:hAnsi="Times New Roman" w:cs="Times New Roman"/>
              </w:rPr>
              <w:t>Анализ анкетирование прилагается.</w:t>
            </w:r>
          </w:p>
          <w:p w:rsidR="000F0668" w:rsidRDefault="000F0668" w:rsidP="00061BF6">
            <w:pPr>
              <w:tabs>
                <w:tab w:val="left" w:pos="567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668" w:rsidRPr="000F0668" w:rsidRDefault="000F0668" w:rsidP="000F066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668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5-11 классов психолог школы </w:t>
            </w:r>
            <w:proofErr w:type="spellStart"/>
            <w:r w:rsidRPr="000F0668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0F0668">
              <w:rPr>
                <w:rFonts w:ascii="Times New Roman" w:hAnsi="Times New Roman" w:cs="Times New Roman"/>
                <w:sz w:val="24"/>
                <w:szCs w:val="24"/>
              </w:rPr>
              <w:t xml:space="preserve"> У.А. провела  анкетирование</w:t>
            </w:r>
          </w:p>
          <w:p w:rsidR="000F0668" w:rsidRPr="000F0668" w:rsidRDefault="000F0668" w:rsidP="000F066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668">
              <w:rPr>
                <w:rFonts w:ascii="Times New Roman" w:hAnsi="Times New Roman" w:cs="Times New Roman"/>
                <w:sz w:val="24"/>
                <w:szCs w:val="24"/>
              </w:rPr>
              <w:t xml:space="preserve">Всего с 5-10 </w:t>
            </w:r>
            <w:proofErr w:type="spellStart"/>
            <w:r w:rsidRPr="000F06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F0668">
              <w:rPr>
                <w:rFonts w:ascii="Times New Roman" w:hAnsi="Times New Roman" w:cs="Times New Roman"/>
                <w:sz w:val="24"/>
                <w:szCs w:val="24"/>
              </w:rPr>
              <w:t>.- 128 учащихся</w:t>
            </w:r>
          </w:p>
          <w:p w:rsidR="000F0668" w:rsidRPr="000F0668" w:rsidRDefault="000F0668" w:rsidP="000F066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668">
              <w:rPr>
                <w:rFonts w:ascii="Times New Roman" w:hAnsi="Times New Roman" w:cs="Times New Roman"/>
                <w:sz w:val="24"/>
                <w:szCs w:val="24"/>
              </w:rPr>
              <w:t xml:space="preserve">Из них девочек -65 </w:t>
            </w:r>
          </w:p>
          <w:p w:rsidR="000F0668" w:rsidRPr="000F0668" w:rsidRDefault="000F0668" w:rsidP="000F066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668">
              <w:rPr>
                <w:rFonts w:ascii="Times New Roman" w:hAnsi="Times New Roman" w:cs="Times New Roman"/>
                <w:sz w:val="24"/>
                <w:szCs w:val="24"/>
              </w:rPr>
              <w:t xml:space="preserve">        мальчиков – 63</w:t>
            </w:r>
          </w:p>
          <w:p w:rsidR="00061BF6" w:rsidRDefault="00061BF6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0F0668" w:rsidP="0060741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1319E3" w:rsidTr="001319E3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информационно-просветительская уличная акция «Работайте, братья!»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11" w:rsidRPr="00C06611" w:rsidRDefault="00C06611" w:rsidP="00C06611">
            <w:pPr>
              <w:pStyle w:val="a3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C06611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Урок Мужества- классные часы «Работайте братья!»</w:t>
            </w:r>
            <w:r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- посвященные памяти погибшим и раненым сотрудникам.</w:t>
            </w:r>
          </w:p>
          <w:p w:rsidR="001319E3" w:rsidRPr="00657C13" w:rsidRDefault="001319E3">
            <w:pPr>
              <w:pStyle w:val="a3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C0661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6-8классов.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C06611" w:rsidRDefault="00C0661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C06611" w:rsidP="0060741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«Уроки мужества» среди учащихся общеобразовательных учебных заведений РД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741D" w:rsidRDefault="0060741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741D" w:rsidRDefault="0060741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25FF8" w:rsidRDefault="00925F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FF8" w:rsidRDefault="00925F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Style w:val="a5"/>
                <w:rFonts w:eastAsiaTheme="minorEastAsia"/>
                <w:bCs/>
                <w:spacing w:val="4"/>
                <w:sz w:val="24"/>
                <w:szCs w:val="24"/>
              </w:rPr>
            </w:pPr>
            <w:r>
              <w:rPr>
                <w:rStyle w:val="a5"/>
                <w:rFonts w:eastAsiaTheme="minorEastAsia"/>
                <w:b/>
                <w:bCs/>
                <w:spacing w:val="4"/>
                <w:sz w:val="24"/>
                <w:szCs w:val="24"/>
              </w:rPr>
              <w:t xml:space="preserve">Организация и проведение общереспубликанской молодежной акции памяти и скорби «Нет террору». </w:t>
            </w:r>
            <w:r>
              <w:rPr>
                <w:rStyle w:val="a5"/>
                <w:rFonts w:eastAsiaTheme="minorEastAsia"/>
                <w:b/>
                <w:bCs/>
                <w:spacing w:val="4"/>
                <w:sz w:val="24"/>
                <w:szCs w:val="24"/>
              </w:rPr>
              <w:lastRenderedPageBreak/>
              <w:t>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</w:p>
          <w:p w:rsidR="001319E3" w:rsidRDefault="001319E3">
            <w:pPr>
              <w:pStyle w:val="a3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Pr="00657C13" w:rsidRDefault="00C06611" w:rsidP="00657C13">
            <w:pPr>
              <w:pStyle w:val="a3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Проведена акция, учащиеся раздавали листовки. Классные часы «Нет террору»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 классные руководители с 1 по 11 классы</w:t>
            </w:r>
          </w:p>
          <w:p w:rsidR="00C06611" w:rsidRDefault="00C0661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611" w:rsidRDefault="00C0661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Приняли  165 уч-ся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C06611" w:rsidP="00925FF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Проведение 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</w:p>
          <w:p w:rsidR="001319E3" w:rsidRDefault="001319E3">
            <w:pPr>
              <w:pStyle w:val="a3"/>
              <w:rPr>
                <w:rStyle w:val="a5"/>
                <w:rFonts w:eastAsiaTheme="minorEastAsia"/>
                <w:bCs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Pr="00EE73FE" w:rsidRDefault="001319E3" w:rsidP="00EE73FE">
            <w:pPr>
              <w:pStyle w:val="a3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EE73F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rPr>
          <w:trHeight w:val="288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2.2. В целях снижения уязвимости молодежи от воздействия идеологии терроризма: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C066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итогам лучшие номера:</w:t>
            </w:r>
          </w:p>
          <w:p w:rsidR="00C06611" w:rsidRDefault="00C066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Стихотворение на аварском языке</w:t>
            </w:r>
            <w:r w:rsidR="00DA3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3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="00DA3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Г.-11 класс «</w:t>
            </w:r>
            <w:proofErr w:type="spellStart"/>
            <w:r w:rsidR="00DA3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эбелалъул</w:t>
            </w:r>
            <w:proofErr w:type="spellEnd"/>
            <w:r w:rsidR="00DA3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рак1»</w:t>
            </w:r>
          </w:p>
          <w:p w:rsidR="007E313F" w:rsidRDefault="007E31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къелебский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»- 7 класс</w:t>
            </w:r>
          </w:p>
          <w:p w:rsidR="007E313F" w:rsidRDefault="007E31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C06611" w:rsidP="0065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уч.музыки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Магомедова Х.Н.</w:t>
            </w:r>
          </w:p>
          <w:p w:rsidR="001319E3" w:rsidRDefault="00131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C06611" w:rsidP="00657C1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1319E3" w:rsidTr="001319E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республиканских «Уроков мужества», связанных с памятными датами в истории Отечества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13F" w:rsidRDefault="007E313F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1319E3" w:rsidRDefault="007E313F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А,ну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-ка мальчики- 5,6 класс</w:t>
            </w:r>
          </w:p>
          <w:p w:rsidR="007E313F" w:rsidRDefault="007E313F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3F" w:rsidRDefault="007E313F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защитники Отечества»- 7,8 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7E313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Магомедова З.З., Магомедова А.А..</w:t>
            </w:r>
          </w:p>
          <w:p w:rsidR="007E313F" w:rsidRPr="00925FF8" w:rsidRDefault="007E313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061BF6" w:rsidP="00925FF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E313F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мероприятий: классных часов, родительских собраний, круглых столов, встреч, конкурсов, акций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участием представителей религиозных и общественных организаций, деятелей культуры и искусства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337" w:rsidRPr="00B06337" w:rsidRDefault="007E313F" w:rsidP="00061B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Родительское </w:t>
            </w:r>
            <w:r w:rsidR="00AA5489">
              <w:rPr>
                <w:rFonts w:ascii="Times New Roman" w:hAnsi="Times New Roman" w:cs="Times New Roman"/>
                <w:sz w:val="24"/>
                <w:szCs w:val="24"/>
              </w:rPr>
              <w:t>собрание в</w:t>
            </w:r>
            <w:r w:rsidR="00B06337">
              <w:rPr>
                <w:rFonts w:ascii="Times New Roman" w:hAnsi="Times New Roman" w:cs="Times New Roman"/>
                <w:sz w:val="24"/>
                <w:szCs w:val="24"/>
              </w:rPr>
              <w:t>стреча с представителями духовенства на тему «</w:t>
            </w:r>
            <w:r w:rsidR="002C6F56">
              <w:rPr>
                <w:rFonts w:ascii="Times New Roman" w:hAnsi="Times New Roman" w:cs="Times New Roman"/>
                <w:sz w:val="24"/>
                <w:szCs w:val="24"/>
              </w:rPr>
              <w:t>Защитим детей вместе</w:t>
            </w:r>
            <w:r w:rsidR="00B06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417" w:rsidRDefault="002C6F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родительский комитет школы, представители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духовенства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ПДН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  <w:p w:rsidR="00E54417" w:rsidRPr="00CB008C" w:rsidRDefault="00E5441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2C6F56" w:rsidP="00061BF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3.03</w:t>
            </w: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C13" w:rsidRDefault="00657C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C13" w:rsidRDefault="00657C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E54417" w:rsidP="00E5441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Организация цикла просветительских семинаров «Мирный Дагестан», «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Вербовка.НЕТ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», «Кодекс чести дагестанца», направленных на профилактику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радикализации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молодежи, ознакомление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основами российских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духовно-нравственных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ценностей</w:t>
            </w:r>
          </w:p>
          <w:p w:rsidR="001319E3" w:rsidRDefault="001319E3">
            <w:pPr>
              <w:pStyle w:val="a3"/>
              <w:rPr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925FF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9C7750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  <w:p w:rsidR="009C7750" w:rsidRDefault="009C7750" w:rsidP="009C7750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Проведение для учащийся молодежи на базе общеобразовательных организаций и (или) учреждений культуры (в том числе в рамках культурных мероприятий и гастрольных выездов) воспитательных бесед, встреч, акций, лекториев, выставок, классных часов, внеклассных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общественных деятелей</w:t>
            </w:r>
          </w:p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08C" w:rsidRDefault="00CB008C" w:rsidP="00CB008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Проведение цикла акций «Я выбираю мир!» для учащейся молодежи в образовательных организациях отдаленных муниципальных образований РД с участием представителей религиозных и общественных организаций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Реализация культурно-просветительского проекта «Культура-детям Дагестана» для учащейся молодежи из отдаленных районов Дагестана и проведение в рамках проекта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lastRenderedPageBreak/>
              <w:t>профилактических мероприятий с участием религиозных и общественных деятелей и деятелей культуры и искусства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2.2.1.8.</w:t>
            </w:r>
          </w:p>
          <w:p w:rsidR="009C7750" w:rsidRDefault="009C7750">
            <w:pPr>
              <w:tabs>
                <w:tab w:val="left" w:pos="567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AA54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и беседа с учащимися 7-11 класса лейтенанта Гаджиевой Жанны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духовенства имама мечети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г.Кизилюрт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2C6F56" w:rsidP="0068625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ВР, инспектор ПДН, представители духовенства.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AA5489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1319E3" w:rsidTr="001319E3">
        <w:trPr>
          <w:trHeight w:val="15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Реализация культурно-просветительского проекта «Уроки культуры» по привитию учащейся молодежи традиционных российских духовно-нравственных ценностей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ABE" w:rsidRDefault="00160AB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Проведение всероссийских акций «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Библионочь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», «Ночь искусств», «Ночь в музее» для учащейся молодежи в целях привития им традиционных российских духовно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softHyphen/>
              <w:t xml:space="preserve"> нравственных ценностей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Проведение молодежного культурного форума «Мы не хотим бояться за наше завтра!»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319E3" w:rsidRDefault="001319E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Pr="00686252" w:rsidRDefault="001319E3" w:rsidP="00686252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2.2.2.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рамках всероссийских и региональных молодежных форумов организовывать с привлечением лидеров общественного мнения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тематических мероприятий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 вопросам предупреждения распространения идеологии терроризма среди молодежи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319E3" w:rsidRDefault="001319E3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Организация и проведение тематических бесед по вопросам предупреждения распространения идеологии терроризма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lastRenderedPageBreak/>
              <w:t>среди молодежи с участниками международных, всероссийских, региональных и муниципальных молодежных форумов («Каспий», «Машук», «Мирный Кавказ»)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319E3" w:rsidRDefault="001319E3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8625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rPr>
          <w:trHeight w:val="637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 Совершенствование мер информационно-пропагандистского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3.1. В целях совершенствования информационно-пропагандистских мер, направленных на противодействие идеологии терроризма: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Обеспечить создание и функционирование на официальных сайтах территориальных органов федеральных органов исполнительной власти в РД 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органов исполнительной власти РД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  <w:p w:rsidR="001319E3" w:rsidRDefault="001319E3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обновление информации на с</w:t>
            </w:r>
            <w:r w:rsidR="006B765D">
              <w:rPr>
                <w:rFonts w:ascii="Times New Roman" w:hAnsi="Times New Roman" w:cs="Times New Roman"/>
                <w:sz w:val="24"/>
                <w:szCs w:val="24"/>
              </w:rPr>
              <w:t>айте МКОУ «</w:t>
            </w:r>
            <w:proofErr w:type="spellStart"/>
            <w:r w:rsidR="006B765D">
              <w:rPr>
                <w:rFonts w:ascii="Times New Roman" w:hAnsi="Times New Roman" w:cs="Times New Roman"/>
                <w:sz w:val="24"/>
                <w:szCs w:val="24"/>
              </w:rPr>
              <w:t>Стальской</w:t>
            </w:r>
            <w:proofErr w:type="spellEnd"/>
            <w:r w:rsidR="006B765D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терроризму и экстремизму» раздела «Деятельность» </w:t>
            </w:r>
          </w:p>
          <w:p w:rsidR="006B765D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5D" w:rsidRPr="00B06337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proofErr w:type="spellStart"/>
            <w:r w:rsidR="00657C13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31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mkoy</w:t>
            </w:r>
            <w:proofErr w:type="spellEnd"/>
            <w:r w:rsidR="00B06337" w:rsidRPr="00B063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B0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stalskaya</w:t>
            </w:r>
            <w:proofErr w:type="spellEnd"/>
            <w:r w:rsidR="00B06337" w:rsidRPr="00B063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B0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="00B06337" w:rsidRPr="00B06337">
              <w:rPr>
                <w:rFonts w:ascii="Times New Roman" w:hAnsi="Times New Roman" w:cs="Times New Roman"/>
                <w:sz w:val="24"/>
                <w:szCs w:val="24"/>
              </w:rPr>
              <w:t>_3_</w:t>
            </w:r>
            <w:proofErr w:type="spellStart"/>
            <w:r w:rsidR="00B0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rdsh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информатики Магомедова А.А.</w:t>
            </w:r>
          </w:p>
          <w:p w:rsidR="006B765D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B765D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B765D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B765D" w:rsidRDefault="006B765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Абсаламова Д.М.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52" w:rsidRDefault="00686252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52" w:rsidRDefault="00686252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52" w:rsidRDefault="00686252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52" w:rsidRDefault="00686252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E3" w:rsidRDefault="006B765D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Организационные и иные меры, направленные на повышение результативности деятельности</w:t>
            </w:r>
          </w:p>
          <w:p w:rsidR="001319E3" w:rsidRDefault="001319E3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субъектов противодействия терроризму</w:t>
            </w: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 В целях совершенствования подготовки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терроризма:</w:t>
            </w: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мероприятий по повышению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  <w:p w:rsidR="001319E3" w:rsidRDefault="001319E3">
            <w:pPr>
              <w:pStyle w:val="a3"/>
              <w:rPr>
                <w:rFonts w:eastAsia="Calibri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rPr>
          <w:trHeight w:val="696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spacing w:after="200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4.2. В целях совершенствования научного и методического сопровождения деятельности в области противодействия идеологии терроризма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 4.3 Комплексного плана противодействия идеологии терроризма в Российской Федерации на 2013-2018 годы)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1319E3" w:rsidTr="001319E3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Направить запросы о необходимости разработки методическими центрами, функционирующими на базе федеральных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университетов, учебно-методических материалов по актуальным вопросам противодействия идеологии терроризма с учетом развития обстановки на территории РД</w:t>
            </w:r>
          </w:p>
          <w:p w:rsidR="001319E3" w:rsidRDefault="001319E3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образования информационно-методических материалов 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1319E3" w:rsidRDefault="001319E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Pr="006B765D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внедрение в образовательный процесс образовательных организаций высшего и (или) среднего профессионального образования методики своевременного выявления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1319E3" w:rsidRDefault="001319E3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6B765D" w:rsidP="006B765D">
            <w:pPr>
              <w:pStyle w:val="ConsPlusNormal"/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 нет </w:t>
            </w:r>
            <w:r w:rsidR="0065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9E3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proofErr w:type="spellEnd"/>
            <w:r w:rsidR="001319E3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ствию идеологии терроризма.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 w:rsidP="006B76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9E3" w:rsidTr="001319E3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4.3. В целях совершенствования деятельности и обмена опытом по противодействию идеологии терроризма обеспечить проведение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 4.5 Комплексного плана противодействия идеологии терроризма в Российской Федерации на 2013-2018 годы)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1319E3" w:rsidTr="001319E3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4.3.1.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Конференций, форумов, семинаров, круглых столов и других мероприятий с последующим опубликованием их результатов, в том числе в сети «Интернет»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1319E3" w:rsidTr="001319E3">
        <w:trPr>
          <w:trHeight w:val="11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межрегиональной научно-практической конференции по вопросам информационного противодействия идеологии экстремизма и терроризма</w:t>
            </w:r>
          </w:p>
          <w:p w:rsidR="001319E3" w:rsidRDefault="001319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19E3" w:rsidRDefault="001319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9E3" w:rsidRDefault="001319E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1319E3" w:rsidRDefault="001319E3" w:rsidP="001319E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F4F" w:rsidRDefault="00E20F4F"/>
    <w:sectPr w:rsidR="00E20F4F" w:rsidSect="001319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E3"/>
    <w:rsid w:val="00061BF6"/>
    <w:rsid w:val="000F0668"/>
    <w:rsid w:val="001319E3"/>
    <w:rsid w:val="00160ABE"/>
    <w:rsid w:val="002C6F56"/>
    <w:rsid w:val="004411E3"/>
    <w:rsid w:val="004E752A"/>
    <w:rsid w:val="00521F8E"/>
    <w:rsid w:val="0060741D"/>
    <w:rsid w:val="00656D61"/>
    <w:rsid w:val="00657C13"/>
    <w:rsid w:val="00686252"/>
    <w:rsid w:val="006B765D"/>
    <w:rsid w:val="007E313F"/>
    <w:rsid w:val="00925FF8"/>
    <w:rsid w:val="009C7750"/>
    <w:rsid w:val="00AA5489"/>
    <w:rsid w:val="00B06337"/>
    <w:rsid w:val="00C06611"/>
    <w:rsid w:val="00C83490"/>
    <w:rsid w:val="00CB008C"/>
    <w:rsid w:val="00CC4536"/>
    <w:rsid w:val="00D732E2"/>
    <w:rsid w:val="00DA3C12"/>
    <w:rsid w:val="00E20F4F"/>
    <w:rsid w:val="00E54417"/>
    <w:rsid w:val="00E56928"/>
    <w:rsid w:val="00EE14DC"/>
    <w:rsid w:val="00EE73FE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D3EDC-3015-4203-B2D4-56768000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9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19E3"/>
    <w:pPr>
      <w:ind w:left="720"/>
      <w:contextualSpacing/>
    </w:pPr>
  </w:style>
  <w:style w:type="paragraph" w:customStyle="1" w:styleId="1">
    <w:name w:val="Абзац списка1"/>
    <w:basedOn w:val="a"/>
    <w:rsid w:val="001319E3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131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basedOn w:val="a0"/>
    <w:rsid w:val="001319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5">
    <w:name w:val="Основной текст + Не полужирный"/>
    <w:aliases w:val="Интервал 0 pt"/>
    <w:basedOn w:val="a0"/>
    <w:rsid w:val="001319E3"/>
    <w:rPr>
      <w:rFonts w:ascii="Times New Roman" w:eastAsia="Times New Roman" w:hAnsi="Times New Roman" w:cs="Times New Roman" w:hint="default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1319E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Пользователь</cp:lastModifiedBy>
  <cp:revision>2</cp:revision>
  <dcterms:created xsi:type="dcterms:W3CDTF">2020-03-25T19:22:00Z</dcterms:created>
  <dcterms:modified xsi:type="dcterms:W3CDTF">2020-03-25T19:22:00Z</dcterms:modified>
</cp:coreProperties>
</file>